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ECA3" w14:textId="48B9BD1B" w:rsidR="001C0DDE" w:rsidRPr="00960175" w:rsidRDefault="00B52471" w:rsidP="00D166C7">
      <w:pPr>
        <w:pStyle w:val="Heading1"/>
        <w:ind w:left="4820"/>
        <w:rPr>
          <w:rFonts w:asciiTheme="minorHAnsi" w:hAnsiTheme="minorHAnsi" w:cstheme="minorHAnsi"/>
          <w:color w:val="4472C4" w:themeColor="accent1"/>
        </w:rPr>
      </w:pPr>
      <w:r w:rsidRPr="00960175">
        <w:rPr>
          <w:rFonts w:asciiTheme="minorHAnsi" w:hAnsiTheme="minorHAnsi" w:cstheme="minorHAnsi"/>
          <w:color w:val="4472C4" w:themeColor="accent1"/>
        </w:rPr>
        <w:t>202</w:t>
      </w:r>
      <w:r w:rsidR="007A65D3">
        <w:rPr>
          <w:rFonts w:asciiTheme="minorHAnsi" w:hAnsiTheme="minorHAnsi" w:cstheme="minorHAnsi"/>
          <w:color w:val="4472C4" w:themeColor="accent1"/>
        </w:rPr>
        <w:t>4</w:t>
      </w:r>
      <w:r w:rsidRPr="00960175">
        <w:rPr>
          <w:rFonts w:asciiTheme="minorHAnsi" w:hAnsiTheme="minorHAnsi" w:cstheme="minorHAnsi"/>
          <w:color w:val="4472C4" w:themeColor="accent1"/>
        </w:rPr>
        <w:t>-2</w:t>
      </w:r>
      <w:r>
        <w:rPr>
          <w:rFonts w:asciiTheme="minorHAnsi" w:hAnsiTheme="minorHAnsi" w:cstheme="minorHAnsi"/>
          <w:color w:val="4472C4" w:themeColor="accent1"/>
        </w:rPr>
        <w:t>5</w:t>
      </w:r>
      <w:r w:rsidRPr="00960175">
        <w:rPr>
          <w:rFonts w:asciiTheme="minorHAnsi" w:hAnsiTheme="minorHAnsi" w:cstheme="minorHAnsi"/>
          <w:color w:val="4472C4" w:themeColor="accent1"/>
        </w:rPr>
        <w:t xml:space="preserve"> Book of the Year Judge</w:t>
      </w:r>
      <w:r w:rsidR="00965D7E" w:rsidRPr="00960175">
        <w:rPr>
          <w:rFonts w:asciiTheme="minorHAnsi" w:hAnsiTheme="minorHAnsi" w:cstheme="minorHAnsi"/>
          <w:color w:val="4472C4" w:themeColor="accent1"/>
        </w:rPr>
        <w:br/>
      </w:r>
      <w:r w:rsidRPr="00960175">
        <w:rPr>
          <w:rFonts w:asciiTheme="minorHAnsi" w:hAnsiTheme="minorHAnsi" w:cstheme="minorHAnsi"/>
          <w:color w:val="4472C4" w:themeColor="accent1"/>
        </w:rPr>
        <w:t xml:space="preserve">Conflict of Interest Declaration </w:t>
      </w:r>
    </w:p>
    <w:p w14:paraId="1993A277" w14:textId="77777777" w:rsidR="001C0DDE" w:rsidRPr="00960175" w:rsidRDefault="00B52471" w:rsidP="00965D7E">
      <w:pPr>
        <w:spacing w:after="23" w:line="216" w:lineRule="auto"/>
        <w:ind w:left="283" w:right="5772" w:hanging="283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  <w:noProof/>
        </w:rPr>
        <w:drawing>
          <wp:inline distT="0" distB="0" distL="0" distR="0" wp14:anchorId="734C1C01" wp14:editId="202DD62D">
            <wp:extent cx="1847850" cy="1000125"/>
            <wp:effectExtent l="0" t="0" r="0" b="9525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8468" cy="1000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0175">
        <w:rPr>
          <w:rFonts w:asciiTheme="minorHAnsi" w:hAnsiTheme="minorHAnsi" w:cstheme="minorHAnsi"/>
          <w:sz w:val="24"/>
        </w:rPr>
        <w:t xml:space="preserve">  </w:t>
      </w:r>
    </w:p>
    <w:p w14:paraId="4FFEF7CE" w14:textId="77777777" w:rsidR="001C281F" w:rsidRPr="00960175" w:rsidRDefault="001C281F" w:rsidP="00C947C1">
      <w:pPr>
        <w:ind w:left="41"/>
        <w:rPr>
          <w:rFonts w:asciiTheme="minorHAnsi" w:hAnsiTheme="minorHAnsi" w:cstheme="minorHAnsi"/>
        </w:rPr>
      </w:pPr>
    </w:p>
    <w:p w14:paraId="4FCC6268" w14:textId="6BD7C720" w:rsidR="001C0DDE" w:rsidRPr="00960175" w:rsidRDefault="00B52471" w:rsidP="00C947C1">
      <w:pPr>
        <w:ind w:left="41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 xml:space="preserve">To:  National Chair, The Children’s Book Council of Australia Board </w:t>
      </w:r>
    </w:p>
    <w:p w14:paraId="6EE80BF1" w14:textId="0813A7DE" w:rsidR="001C0DDE" w:rsidRPr="00960175" w:rsidRDefault="001C0DDE" w:rsidP="00C947C1">
      <w:pPr>
        <w:spacing w:after="0" w:line="259" w:lineRule="auto"/>
        <w:ind w:left="41" w:firstLine="0"/>
        <w:rPr>
          <w:rFonts w:asciiTheme="minorHAnsi" w:hAnsiTheme="minorHAnsi" w:cstheme="minorHAnsi"/>
        </w:rPr>
      </w:pPr>
    </w:p>
    <w:p w14:paraId="571F066C" w14:textId="77777777" w:rsidR="001C0DDE" w:rsidRPr="00960175" w:rsidRDefault="00B52471" w:rsidP="00C947C1">
      <w:pPr>
        <w:ind w:left="41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 xml:space="preserve">I declare that as a Judge of The Children’s Book Council of Australia I have a conflict of interest in the following matter: </w:t>
      </w:r>
    </w:p>
    <w:p w14:paraId="5C465066" w14:textId="77777777" w:rsidR="001C0DDE" w:rsidRPr="00960175" w:rsidRDefault="00B52471" w:rsidP="00C947C1">
      <w:pPr>
        <w:ind w:left="41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>(</w:t>
      </w:r>
      <w:proofErr w:type="gramStart"/>
      <w:r w:rsidRPr="00960175">
        <w:rPr>
          <w:rFonts w:asciiTheme="minorHAnsi" w:hAnsiTheme="minorHAnsi" w:cstheme="minorHAnsi"/>
        </w:rPr>
        <w:t>creator</w:t>
      </w:r>
      <w:proofErr w:type="gramEnd"/>
      <w:r w:rsidRPr="00960175">
        <w:rPr>
          <w:rFonts w:asciiTheme="minorHAnsi" w:hAnsiTheme="minorHAnsi" w:cstheme="minorHAnsi"/>
        </w:rPr>
        <w:t xml:space="preserve">, editor or associated with entry in Awards) </w:t>
      </w:r>
    </w:p>
    <w:p w14:paraId="108739DE" w14:textId="751BA512" w:rsidR="001C0DDE" w:rsidRPr="00960175" w:rsidRDefault="001C0DDE" w:rsidP="00C947C1">
      <w:pPr>
        <w:spacing w:after="0" w:line="259" w:lineRule="auto"/>
        <w:ind w:left="41" w:firstLine="0"/>
        <w:rPr>
          <w:rFonts w:asciiTheme="minorHAnsi" w:hAnsiTheme="minorHAnsi" w:cstheme="minorHAnsi"/>
        </w:rPr>
      </w:pPr>
    </w:p>
    <w:p w14:paraId="2A0C44EF" w14:textId="77777777" w:rsidR="001C0DDE" w:rsidRPr="00960175" w:rsidRDefault="00B52471" w:rsidP="00C947C1">
      <w:pPr>
        <w:ind w:left="41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>I declare that I have a direct or indirect interest in the following advice</w:t>
      </w:r>
      <w:r w:rsidRPr="00960175">
        <w:rPr>
          <w:rFonts w:asciiTheme="minorHAnsi" w:hAnsiTheme="minorHAnsi" w:cstheme="minorHAnsi"/>
        </w:rPr>
        <w:t xml:space="preserve"> or report that is to be considered at the following meeting: </w:t>
      </w:r>
    </w:p>
    <w:p w14:paraId="33BD3BF9" w14:textId="77777777" w:rsidR="001C0DDE" w:rsidRPr="00960175" w:rsidRDefault="00B52471" w:rsidP="00C947C1">
      <w:pPr>
        <w:spacing w:after="106"/>
        <w:ind w:left="41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>(</w:t>
      </w:r>
      <w:proofErr w:type="gramStart"/>
      <w:r w:rsidRPr="00960175">
        <w:rPr>
          <w:rFonts w:asciiTheme="minorHAnsi" w:hAnsiTheme="minorHAnsi" w:cstheme="minorHAnsi"/>
        </w:rPr>
        <w:t>state</w:t>
      </w:r>
      <w:proofErr w:type="gramEnd"/>
      <w:r w:rsidRPr="00960175">
        <w:rPr>
          <w:rFonts w:asciiTheme="minorHAnsi" w:hAnsiTheme="minorHAnsi" w:cstheme="minorHAnsi"/>
        </w:rPr>
        <w:t xml:space="preserve"> the subject of the advice/report and meeting details) </w:t>
      </w:r>
    </w:p>
    <w:p w14:paraId="45E3DEF9" w14:textId="2B0A135E" w:rsidR="001C0DDE" w:rsidRPr="00960175" w:rsidRDefault="001C0DDE" w:rsidP="00C947C1">
      <w:pPr>
        <w:spacing w:after="0" w:line="259" w:lineRule="auto"/>
        <w:ind w:left="41" w:firstLine="0"/>
        <w:rPr>
          <w:rFonts w:asciiTheme="minorHAnsi" w:hAnsiTheme="minorHAnsi" w:cstheme="minorHAnsi"/>
        </w:rPr>
      </w:pPr>
    </w:p>
    <w:p w14:paraId="51EDD730" w14:textId="257127C4" w:rsidR="001C0DDE" w:rsidRPr="00960175" w:rsidRDefault="00B52471" w:rsidP="00C947C1">
      <w:pPr>
        <w:ind w:left="41" w:right="572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 xml:space="preserve">Further, I declare that the type of interest that has given rise to the conflict is either: </w:t>
      </w:r>
      <w:r w:rsidR="00D166C7" w:rsidRPr="00960175">
        <w:rPr>
          <w:rFonts w:asciiTheme="minorHAnsi" w:hAnsiTheme="minorHAnsi" w:cstheme="minorHAnsi"/>
        </w:rPr>
        <w:br/>
      </w:r>
      <w:r w:rsidRPr="00960175">
        <w:rPr>
          <w:rFonts w:asciiTheme="minorHAnsi" w:hAnsiTheme="minorHAnsi" w:cstheme="minorHAnsi"/>
        </w:rPr>
        <w:t>(place an X in the circle next to the</w:t>
      </w:r>
      <w:r w:rsidRPr="00960175">
        <w:rPr>
          <w:rFonts w:asciiTheme="minorHAnsi" w:hAnsiTheme="minorHAnsi" w:cstheme="minorHAnsi"/>
        </w:rPr>
        <w:t xml:space="preserve"> interest/s) </w:t>
      </w:r>
    </w:p>
    <w:p w14:paraId="2C653962" w14:textId="409890EF" w:rsidR="001C0DDE" w:rsidRPr="00960175" w:rsidRDefault="001C0DDE" w:rsidP="00C947C1">
      <w:pPr>
        <w:spacing w:after="0" w:line="259" w:lineRule="auto"/>
        <w:ind w:left="41" w:firstLine="0"/>
        <w:rPr>
          <w:rFonts w:asciiTheme="minorHAnsi" w:hAnsiTheme="minorHAnsi" w:cstheme="minorHAnsi"/>
        </w:rPr>
      </w:pPr>
    </w:p>
    <w:p w14:paraId="4257427D" w14:textId="362EBB5B" w:rsidR="001C0DDE" w:rsidRPr="00960175" w:rsidRDefault="00B52471">
      <w:pPr>
        <w:spacing w:line="359" w:lineRule="auto"/>
        <w:ind w:left="41" w:right="1255"/>
        <w:rPr>
          <w:rFonts w:asciiTheme="minorHAnsi" w:hAnsiTheme="minorHAnsi" w:cstheme="minorHAnsi"/>
        </w:rPr>
      </w:pPr>
      <w:proofErr w:type="gramStart"/>
      <w:r w:rsidRPr="00960175">
        <w:rPr>
          <w:rFonts w:asciiTheme="minorHAnsi" w:eastAsia="MS Gothic" w:hAnsiTheme="minorHAnsi" w:cstheme="minorHAnsi"/>
        </w:rPr>
        <w:t>〇</w:t>
      </w:r>
      <w:r w:rsidR="00D166C7" w:rsidRPr="00960175">
        <w:rPr>
          <w:rFonts w:asciiTheme="minorHAnsi" w:eastAsia="MS Gothic" w:hAnsiTheme="minorHAnsi" w:cstheme="minorHAnsi"/>
        </w:rPr>
        <w:t xml:space="preserve">  </w:t>
      </w:r>
      <w:r w:rsidRPr="00960175">
        <w:rPr>
          <w:rFonts w:asciiTheme="minorHAnsi" w:hAnsiTheme="minorHAnsi" w:cstheme="minorHAnsi"/>
        </w:rPr>
        <w:t>A</w:t>
      </w:r>
      <w:proofErr w:type="gramEnd"/>
      <w:r w:rsidRPr="00960175">
        <w:rPr>
          <w:rFonts w:asciiTheme="minorHAnsi" w:hAnsiTheme="minorHAnsi" w:cstheme="minorHAnsi"/>
        </w:rPr>
        <w:t xml:space="preserve"> direct interest (See Definitions in Policy Statement)</w:t>
      </w:r>
      <w:r w:rsidR="00965D7E" w:rsidRPr="00960175">
        <w:rPr>
          <w:rFonts w:asciiTheme="minorHAnsi" w:hAnsiTheme="minorHAnsi" w:cstheme="minorHAnsi"/>
        </w:rPr>
        <w:br/>
      </w:r>
      <w:r w:rsidRPr="00960175">
        <w:rPr>
          <w:rFonts w:asciiTheme="minorHAnsi" w:eastAsia="MS Gothic" w:hAnsiTheme="minorHAnsi" w:cstheme="minorHAnsi"/>
        </w:rPr>
        <w:t>〇</w:t>
      </w:r>
      <w:r w:rsidR="00D166C7" w:rsidRPr="00960175">
        <w:rPr>
          <w:rFonts w:asciiTheme="minorHAnsi" w:eastAsia="MS Gothic" w:hAnsiTheme="minorHAnsi" w:cstheme="minorHAnsi"/>
        </w:rPr>
        <w:t xml:space="preserve">  </w:t>
      </w:r>
      <w:r w:rsidRPr="00960175">
        <w:rPr>
          <w:rFonts w:asciiTheme="minorHAnsi" w:hAnsiTheme="minorHAnsi" w:cstheme="minorHAnsi"/>
        </w:rPr>
        <w:t xml:space="preserve">An indirect interest due to a close association (e.g. author, illustrator, publisher) </w:t>
      </w:r>
      <w:r w:rsidR="00965D7E" w:rsidRPr="00960175">
        <w:rPr>
          <w:rFonts w:asciiTheme="minorHAnsi" w:hAnsiTheme="minorHAnsi" w:cstheme="minorHAnsi"/>
        </w:rPr>
        <w:br/>
      </w:r>
      <w:r w:rsidRPr="00960175">
        <w:rPr>
          <w:rFonts w:asciiTheme="minorHAnsi" w:eastAsia="MS Gothic" w:hAnsiTheme="minorHAnsi" w:cstheme="minorHAnsi"/>
        </w:rPr>
        <w:t>〇</w:t>
      </w:r>
      <w:r w:rsidR="00D166C7" w:rsidRPr="00960175">
        <w:rPr>
          <w:rFonts w:asciiTheme="minorHAnsi" w:eastAsia="MS Gothic" w:hAnsiTheme="minorHAnsi" w:cstheme="minorHAnsi"/>
        </w:rPr>
        <w:t xml:space="preserve">  </w:t>
      </w:r>
      <w:r w:rsidRPr="00960175">
        <w:rPr>
          <w:rFonts w:asciiTheme="minorHAnsi" w:hAnsiTheme="minorHAnsi" w:cstheme="minorHAnsi"/>
        </w:rPr>
        <w:t xml:space="preserve">An indirect interest due to a financial interest (e.g. author, illustrator, publisher) </w:t>
      </w:r>
      <w:r w:rsidR="00965D7E" w:rsidRPr="00960175">
        <w:rPr>
          <w:rFonts w:asciiTheme="minorHAnsi" w:hAnsiTheme="minorHAnsi" w:cstheme="minorHAnsi"/>
        </w:rPr>
        <w:br/>
      </w:r>
      <w:r w:rsidRPr="00960175">
        <w:rPr>
          <w:rFonts w:asciiTheme="minorHAnsi" w:eastAsia="MS Gothic" w:hAnsiTheme="minorHAnsi" w:cstheme="minorHAnsi"/>
        </w:rPr>
        <w:t>〇</w:t>
      </w:r>
      <w:r w:rsidR="00D166C7" w:rsidRPr="00960175">
        <w:rPr>
          <w:rFonts w:asciiTheme="minorHAnsi" w:eastAsia="MS Gothic" w:hAnsiTheme="minorHAnsi" w:cstheme="minorHAnsi"/>
        </w:rPr>
        <w:t xml:space="preserve">  </w:t>
      </w:r>
      <w:r w:rsidRPr="00960175">
        <w:rPr>
          <w:rFonts w:asciiTheme="minorHAnsi" w:hAnsiTheme="minorHAnsi" w:cstheme="minorHAnsi"/>
        </w:rPr>
        <w:t xml:space="preserve">An indirect interest because of conflicting duties (e.g. reviewer) </w:t>
      </w:r>
      <w:r w:rsidR="00965D7E" w:rsidRPr="00960175">
        <w:rPr>
          <w:rFonts w:asciiTheme="minorHAnsi" w:hAnsiTheme="minorHAnsi" w:cstheme="minorHAnsi"/>
        </w:rPr>
        <w:br/>
      </w:r>
      <w:r w:rsidRPr="00960175">
        <w:rPr>
          <w:rFonts w:asciiTheme="minorHAnsi" w:eastAsia="MS Gothic" w:hAnsiTheme="minorHAnsi" w:cstheme="minorHAnsi"/>
        </w:rPr>
        <w:t>〇</w:t>
      </w:r>
      <w:r w:rsidR="00D166C7" w:rsidRPr="00960175">
        <w:rPr>
          <w:rFonts w:asciiTheme="minorHAnsi" w:eastAsia="MS Gothic" w:hAnsiTheme="minorHAnsi" w:cstheme="minorHAnsi"/>
        </w:rPr>
        <w:t xml:space="preserve">  </w:t>
      </w:r>
      <w:r w:rsidRPr="00960175">
        <w:rPr>
          <w:rFonts w:asciiTheme="minorHAnsi" w:hAnsiTheme="minorHAnsi" w:cstheme="minorHAnsi"/>
        </w:rPr>
        <w:t xml:space="preserve">An indirect interest because of receipt of an applicable gift </w:t>
      </w:r>
      <w:r w:rsidR="00965D7E" w:rsidRPr="00960175">
        <w:rPr>
          <w:rFonts w:asciiTheme="minorHAnsi" w:hAnsiTheme="minorHAnsi" w:cstheme="minorHAnsi"/>
        </w:rPr>
        <w:br/>
      </w:r>
      <w:r w:rsidRPr="00960175">
        <w:rPr>
          <w:rFonts w:asciiTheme="minorHAnsi" w:eastAsia="MS Gothic" w:hAnsiTheme="minorHAnsi" w:cstheme="minorHAnsi"/>
        </w:rPr>
        <w:t>〇</w:t>
      </w:r>
      <w:r w:rsidR="00D166C7" w:rsidRPr="00960175">
        <w:rPr>
          <w:rFonts w:asciiTheme="minorHAnsi" w:eastAsia="MS Gothic" w:hAnsiTheme="minorHAnsi" w:cstheme="minorHAnsi"/>
        </w:rPr>
        <w:t xml:space="preserve">  </w:t>
      </w:r>
      <w:r w:rsidRPr="00960175">
        <w:rPr>
          <w:rFonts w:asciiTheme="minorHAnsi" w:hAnsiTheme="minorHAnsi" w:cstheme="minorHAnsi"/>
        </w:rPr>
        <w:t xml:space="preserve">Other: (specify nature of interest) </w:t>
      </w:r>
    </w:p>
    <w:p w14:paraId="639756B1" w14:textId="38203C8A" w:rsidR="001C0DDE" w:rsidRPr="00960175" w:rsidRDefault="001C0DDE" w:rsidP="00C947C1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3FE5A6C2" w14:textId="77777777" w:rsidR="001C0DDE" w:rsidRPr="00960175" w:rsidRDefault="00B52471" w:rsidP="00C947C1">
      <w:pPr>
        <w:ind w:left="0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 xml:space="preserve">Alternatively, I declare that: </w:t>
      </w:r>
    </w:p>
    <w:p w14:paraId="683B2DE0" w14:textId="3EF83465" w:rsidR="001C0DDE" w:rsidRPr="00960175" w:rsidRDefault="001C0DDE" w:rsidP="00C947C1">
      <w:pPr>
        <w:spacing w:after="0" w:line="259" w:lineRule="auto"/>
        <w:ind w:left="0" w:firstLine="0"/>
        <w:rPr>
          <w:rFonts w:asciiTheme="minorHAnsi" w:hAnsiTheme="minorHAnsi" w:cstheme="minorHAnsi"/>
        </w:rPr>
      </w:pPr>
    </w:p>
    <w:p w14:paraId="415BDC91" w14:textId="231ED916" w:rsidR="001C0DDE" w:rsidRPr="00960175" w:rsidRDefault="00B52471" w:rsidP="00D166C7">
      <w:pPr>
        <w:spacing w:after="2" w:line="239" w:lineRule="auto"/>
        <w:ind w:left="426" w:right="360" w:firstLine="0"/>
        <w:jc w:val="both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 xml:space="preserve">I have no conflict of interest in relation to my duties but that I will lodge a new declaration </w:t>
      </w:r>
      <w:proofErr w:type="gramStart"/>
      <w:r w:rsidRPr="00960175">
        <w:rPr>
          <w:rFonts w:asciiTheme="minorHAnsi" w:hAnsiTheme="minorHAnsi" w:cstheme="minorHAnsi"/>
        </w:rPr>
        <w:t>in the event that</w:t>
      </w:r>
      <w:proofErr w:type="gramEnd"/>
      <w:r w:rsidRPr="00960175">
        <w:rPr>
          <w:rFonts w:asciiTheme="minorHAnsi" w:hAnsiTheme="minorHAnsi" w:cstheme="minorHAnsi"/>
        </w:rPr>
        <w:t xml:space="preserve"> I become aware of the conflict of interest during the course of my duties as a member of the Board or if/when a conflict of interest arises du</w:t>
      </w:r>
      <w:r w:rsidRPr="00960175">
        <w:rPr>
          <w:rFonts w:asciiTheme="minorHAnsi" w:hAnsiTheme="minorHAnsi" w:cstheme="minorHAnsi"/>
        </w:rPr>
        <w:t xml:space="preserve">ring consideration of Board matters. </w:t>
      </w:r>
    </w:p>
    <w:p w14:paraId="7C29799E" w14:textId="77777777" w:rsidR="001C0DDE" w:rsidRPr="00960175" w:rsidRDefault="00B52471" w:rsidP="00C947C1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 xml:space="preserve"> </w:t>
      </w:r>
    </w:p>
    <w:p w14:paraId="3E7641F7" w14:textId="77777777" w:rsidR="00965D7E" w:rsidRPr="00960175" w:rsidRDefault="00B52471" w:rsidP="00965D7E">
      <w:pPr>
        <w:ind w:left="41" w:right="672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 xml:space="preserve">Further, I declare that I have no conflict of interest that would breach the provisions of the Board’s Code of Conduct. </w:t>
      </w:r>
    </w:p>
    <w:p w14:paraId="4B79DAB9" w14:textId="26A099CB" w:rsidR="001C0DDE" w:rsidRPr="00960175" w:rsidRDefault="001C0DDE" w:rsidP="00965D7E">
      <w:pPr>
        <w:ind w:left="41" w:right="672"/>
        <w:rPr>
          <w:rFonts w:asciiTheme="minorHAnsi" w:hAnsiTheme="minorHAnsi" w:cstheme="minorHAnsi"/>
        </w:rPr>
      </w:pPr>
    </w:p>
    <w:p w14:paraId="7A38D650" w14:textId="77777777" w:rsidR="00291715" w:rsidRPr="00960175" w:rsidRDefault="00291715" w:rsidP="00965D7E">
      <w:pPr>
        <w:ind w:left="41" w:right="672"/>
        <w:rPr>
          <w:rFonts w:asciiTheme="minorHAnsi" w:hAnsiTheme="minorHAnsi" w:cstheme="minorHAnsi"/>
        </w:rPr>
      </w:pPr>
    </w:p>
    <w:p w14:paraId="1CC8CB44" w14:textId="1F4BC04F" w:rsidR="001C0DDE" w:rsidRPr="00960175" w:rsidRDefault="00B52471" w:rsidP="00955ADA">
      <w:pPr>
        <w:spacing w:after="240" w:line="480" w:lineRule="auto"/>
        <w:ind w:left="56" w:hanging="11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 xml:space="preserve">Name: </w:t>
      </w:r>
    </w:p>
    <w:p w14:paraId="39DE46B7" w14:textId="70F85877" w:rsidR="00965D7E" w:rsidRPr="00960175" w:rsidRDefault="00B52471" w:rsidP="00955ADA">
      <w:pPr>
        <w:spacing w:after="240" w:line="480" w:lineRule="auto"/>
        <w:ind w:left="56" w:hanging="11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>Signature:</w:t>
      </w:r>
    </w:p>
    <w:p w14:paraId="29B97439" w14:textId="63BF4135" w:rsidR="001C0DDE" w:rsidRPr="00960175" w:rsidRDefault="00B52471" w:rsidP="00955ADA">
      <w:pPr>
        <w:spacing w:after="240" w:line="480" w:lineRule="auto"/>
        <w:ind w:left="56" w:hanging="11"/>
        <w:rPr>
          <w:rFonts w:asciiTheme="minorHAnsi" w:hAnsiTheme="minorHAnsi" w:cstheme="minorHAnsi"/>
        </w:rPr>
      </w:pPr>
      <w:r w:rsidRPr="00960175">
        <w:rPr>
          <w:rFonts w:asciiTheme="minorHAnsi" w:hAnsiTheme="minorHAnsi" w:cstheme="minorHAnsi"/>
        </w:rPr>
        <w:t xml:space="preserve">Date: </w:t>
      </w:r>
    </w:p>
    <w:p w14:paraId="552AD51F" w14:textId="77777777" w:rsidR="001C0DDE" w:rsidRPr="00960175" w:rsidRDefault="00B52471" w:rsidP="00D166C7">
      <w:pPr>
        <w:pStyle w:val="NoSpacing"/>
        <w:rPr>
          <w:rFonts w:asciiTheme="minorHAnsi" w:hAnsiTheme="minorHAnsi" w:cstheme="minorHAnsi"/>
          <w:color w:val="4472C4" w:themeColor="accent1"/>
        </w:rPr>
      </w:pPr>
      <w:r w:rsidRPr="00960175">
        <w:rPr>
          <w:rFonts w:asciiTheme="minorHAnsi" w:hAnsiTheme="minorHAnsi" w:cstheme="minorHAnsi"/>
          <w:color w:val="4472C4" w:themeColor="accent1"/>
        </w:rPr>
        <w:t xml:space="preserve">CBCA Book of the Year Awards Policy PL-007-06 </w:t>
      </w:r>
    </w:p>
    <w:p w14:paraId="727E533C" w14:textId="43401B1B" w:rsidR="001C0DDE" w:rsidRPr="00960175" w:rsidRDefault="00B52471" w:rsidP="00D166C7">
      <w:pPr>
        <w:pStyle w:val="NoSpacing"/>
        <w:rPr>
          <w:rFonts w:asciiTheme="minorHAnsi" w:hAnsiTheme="minorHAnsi" w:cstheme="minorHAnsi"/>
          <w:color w:val="4472C4" w:themeColor="accent1"/>
        </w:rPr>
      </w:pPr>
      <w:r w:rsidRPr="00960175">
        <w:rPr>
          <w:rFonts w:asciiTheme="minorHAnsi" w:hAnsiTheme="minorHAnsi" w:cstheme="minorHAnsi"/>
          <w:color w:val="4472C4" w:themeColor="accent1"/>
        </w:rPr>
        <w:t>Last updated August 2</w:t>
      </w:r>
      <w:r w:rsidRPr="00960175">
        <w:rPr>
          <w:rFonts w:asciiTheme="minorHAnsi" w:hAnsiTheme="minorHAnsi" w:cstheme="minorHAnsi"/>
          <w:color w:val="4472C4" w:themeColor="accent1"/>
        </w:rPr>
        <w:t xml:space="preserve">020 </w:t>
      </w:r>
    </w:p>
    <w:sectPr w:rsidR="001C0DDE" w:rsidRPr="00960175" w:rsidSect="00D166C7">
      <w:pgSz w:w="11906" w:h="16838"/>
      <w:pgMar w:top="709" w:right="1424" w:bottom="284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DE"/>
    <w:rsid w:val="00027DCF"/>
    <w:rsid w:val="000B531F"/>
    <w:rsid w:val="001C0DDE"/>
    <w:rsid w:val="001C281F"/>
    <w:rsid w:val="00291715"/>
    <w:rsid w:val="007A65D3"/>
    <w:rsid w:val="00834FFB"/>
    <w:rsid w:val="00955ADA"/>
    <w:rsid w:val="00960175"/>
    <w:rsid w:val="00965D7E"/>
    <w:rsid w:val="00B52471"/>
    <w:rsid w:val="00B56AE9"/>
    <w:rsid w:val="00C947C1"/>
    <w:rsid w:val="00D166C7"/>
    <w:rsid w:val="00D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C09F"/>
  <w15:docId w15:val="{8E56854C-3D39-4358-8960-FFC2DF48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53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92" w:hanging="10"/>
      <w:outlineLvl w:val="0"/>
    </w:pPr>
    <w:rPr>
      <w:rFonts w:ascii="Times New Roman" w:eastAsia="Times New Roman" w:hAnsi="Times New Roman" w:cs="Times New Roman"/>
      <w:color w:val="4F81B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4F81BD"/>
      <w:sz w:val="32"/>
    </w:rPr>
  </w:style>
  <w:style w:type="paragraph" w:styleId="NoSpacing">
    <w:name w:val="No Spacing"/>
    <w:uiPriority w:val="1"/>
    <w:qFormat/>
    <w:rsid w:val="00D166C7"/>
    <w:pPr>
      <w:spacing w:after="0" w:line="240" w:lineRule="auto"/>
      <w:ind w:left="53" w:hanging="1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- 2021-23 BOYA Judge Conflict of Interest Declaration Sandi Parsons.docx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- 2021-23 BOYA Judge Conflict of Interest Declaration Sandi Parsons.docx</dc:title>
  <dc:subject/>
  <dc:creator>Sandi</dc:creator>
  <cp:keywords/>
  <cp:lastModifiedBy>Kayt Duncan</cp:lastModifiedBy>
  <cp:revision>3</cp:revision>
  <dcterms:created xsi:type="dcterms:W3CDTF">2022-09-13T07:19:00Z</dcterms:created>
  <dcterms:modified xsi:type="dcterms:W3CDTF">2022-09-13T07:19:00Z</dcterms:modified>
</cp:coreProperties>
</file>